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C43A" w14:textId="77777777" w:rsidR="008D3B34" w:rsidRDefault="008D3B34" w:rsidP="008D3B34">
      <w:pPr>
        <w:tabs>
          <w:tab w:val="right" w:pos="9333"/>
        </w:tabs>
        <w:spacing w:after="0" w:line="259" w:lineRule="auto"/>
        <w:ind w:left="0" w:firstLine="0"/>
        <w:rPr>
          <w:b/>
          <w:color w:val="1F497D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7A706" wp14:editId="31D91163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2056765" cy="573405"/>
            <wp:effectExtent l="0" t="0" r="635" b="10795"/>
            <wp:wrapTight wrapText="bothSides">
              <wp:wrapPolygon edited="1">
                <wp:start x="-1080" y="-1635"/>
                <wp:lineTo x="-1080" y="25473"/>
                <wp:lineTo x="21606" y="25473"/>
                <wp:lineTo x="21606" y="-1635"/>
                <wp:lineTo x="-1080" y="-163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ss-Extension-logo-color-no-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E9DD1CC" wp14:editId="46E5F5BB">
            <wp:simplePos x="0" y="0"/>
            <wp:positionH relativeFrom="column">
              <wp:posOffset>-65405</wp:posOffset>
            </wp:positionH>
            <wp:positionV relativeFrom="paragraph">
              <wp:posOffset>114300</wp:posOffset>
            </wp:positionV>
            <wp:extent cx="535940" cy="438785"/>
            <wp:effectExtent l="0" t="0" r="0" b="0"/>
            <wp:wrapSquare wrapText="bothSides"/>
            <wp:docPr id="1395" name="Picture 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D0D">
        <w:rPr>
          <w:b/>
          <w:color w:val="1F497D"/>
          <w:sz w:val="26"/>
        </w:rPr>
        <w:t xml:space="preserve">Massachusetts Cultivated Blueberry Grower’s Association </w:t>
      </w:r>
    </w:p>
    <w:p w14:paraId="7590BF09" w14:textId="2080C6EE" w:rsidR="00F1140E" w:rsidRDefault="00695D0D" w:rsidP="008D3B34">
      <w:pPr>
        <w:tabs>
          <w:tab w:val="right" w:pos="9333"/>
        </w:tabs>
        <w:spacing w:after="0" w:line="259" w:lineRule="auto"/>
        <w:ind w:left="0" w:firstLine="0"/>
      </w:pPr>
      <w:proofErr w:type="gramStart"/>
      <w:r>
        <w:rPr>
          <w:b/>
          <w:color w:val="1F497D"/>
          <w:sz w:val="26"/>
        </w:rPr>
        <w:t>co</w:t>
      </w:r>
      <w:proofErr w:type="gramEnd"/>
      <w:r>
        <w:rPr>
          <w:b/>
          <w:color w:val="1F497D"/>
          <w:sz w:val="26"/>
        </w:rPr>
        <w:t>-sponsored by UMass Extension</w:t>
      </w:r>
    </w:p>
    <w:p w14:paraId="4CFDA2C5" w14:textId="77777777" w:rsidR="00F1140E" w:rsidRDefault="00F1140E">
      <w:pPr>
        <w:spacing w:after="0" w:line="259" w:lineRule="auto"/>
        <w:ind w:left="0" w:firstLine="0"/>
      </w:pPr>
    </w:p>
    <w:p w14:paraId="075C54A2" w14:textId="77777777" w:rsidR="008D3B34" w:rsidRDefault="008D3B34">
      <w:pPr>
        <w:pStyle w:val="Heading1"/>
        <w:ind w:left="933"/>
      </w:pPr>
    </w:p>
    <w:p w14:paraId="395A4BFD" w14:textId="77777777" w:rsidR="00F1140E" w:rsidRDefault="00695D0D">
      <w:pPr>
        <w:pStyle w:val="Heading1"/>
        <w:ind w:left="933"/>
      </w:pPr>
      <w:r>
        <w:t xml:space="preserve">Spring Seminar Invitation </w:t>
      </w:r>
    </w:p>
    <w:p w14:paraId="5821FC61" w14:textId="77777777" w:rsidR="00F1140E" w:rsidRDefault="00695D0D">
      <w:pPr>
        <w:spacing w:after="0" w:line="259" w:lineRule="auto"/>
        <w:ind w:left="82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ADBFC6B" w14:textId="77777777" w:rsidR="00F1140E" w:rsidRDefault="00695D0D">
      <w:pPr>
        <w:spacing w:after="177" w:line="259" w:lineRule="auto"/>
        <w:ind w:left="0" w:firstLine="0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14:paraId="546F4CEB" w14:textId="77777777" w:rsidR="00F1140E" w:rsidRDefault="00695D0D">
      <w:pPr>
        <w:tabs>
          <w:tab w:val="center" w:pos="3463"/>
        </w:tabs>
        <w:spacing w:after="125"/>
        <w:ind w:left="-15" w:firstLine="0"/>
      </w:pPr>
      <w:r>
        <w:t xml:space="preserve">To:  </w:t>
      </w:r>
      <w:r>
        <w:tab/>
        <w:t xml:space="preserve">New England Small Fruit Growers </w:t>
      </w:r>
    </w:p>
    <w:p w14:paraId="4CE6A81D" w14:textId="77777777" w:rsidR="00F1140E" w:rsidRDefault="00695D0D">
      <w:pPr>
        <w:spacing w:after="110" w:line="247" w:lineRule="auto"/>
        <w:ind w:left="1440" w:hanging="1440"/>
      </w:pPr>
      <w:r>
        <w:t xml:space="preserve">From:   </w:t>
      </w:r>
      <w:r>
        <w:tab/>
        <w:t xml:space="preserve">Massachusetts Cultivated Blueberry Grower’s Association (MCBGA) </w:t>
      </w:r>
    </w:p>
    <w:p w14:paraId="47CC4B15" w14:textId="77777777" w:rsidR="00F1140E" w:rsidRDefault="00695D0D">
      <w:pPr>
        <w:spacing w:after="120"/>
        <w:ind w:left="-5"/>
      </w:pPr>
      <w:r>
        <w:t xml:space="preserve">Subject:  Weed Management and Weed Control in Blueberry Plantings </w:t>
      </w:r>
    </w:p>
    <w:p w14:paraId="036949B6" w14:textId="77777777" w:rsidR="00F1140E" w:rsidRDefault="00695D0D">
      <w:pPr>
        <w:tabs>
          <w:tab w:val="center" w:pos="2427"/>
        </w:tabs>
        <w:spacing w:after="113"/>
        <w:ind w:left="-15" w:firstLine="0"/>
      </w:pPr>
      <w:r>
        <w:t xml:space="preserve">Date:  </w:t>
      </w:r>
      <w:r>
        <w:tab/>
        <w:t xml:space="preserve">June 17th, 2017 </w:t>
      </w:r>
    </w:p>
    <w:p w14:paraId="793D7FDD" w14:textId="77777777" w:rsidR="00F1140E" w:rsidRDefault="00695D0D">
      <w:pPr>
        <w:spacing w:after="177" w:line="259" w:lineRule="auto"/>
        <w:ind w:left="0" w:firstLine="0"/>
      </w:pPr>
      <w:r>
        <w:t xml:space="preserve"> </w:t>
      </w:r>
    </w:p>
    <w:p w14:paraId="475F3CB1" w14:textId="77777777" w:rsidR="00F1140E" w:rsidRDefault="00695D0D">
      <w:pPr>
        <w:ind w:left="-5"/>
      </w:pPr>
      <w:r>
        <w:t xml:space="preserve">The Massachusetts Cultivated Blueberry Grower’s Association is holding its annual spring seminar on </w:t>
      </w:r>
      <w:r>
        <w:rPr>
          <w:u w:val="single" w:color="000000"/>
        </w:rPr>
        <w:t>Saturday June 17</w:t>
      </w:r>
      <w:r>
        <w:rPr>
          <w:vertAlign w:val="superscript"/>
        </w:rPr>
        <w:t>th</w:t>
      </w:r>
      <w:r>
        <w:t xml:space="preserve">.  This year we are pleased to have </w:t>
      </w:r>
      <w:r>
        <w:rPr>
          <w:b/>
        </w:rPr>
        <w:t>Hilary Sandler</w:t>
      </w:r>
      <w:r>
        <w:t xml:space="preserve">, </w:t>
      </w:r>
      <w:r>
        <w:rPr>
          <w:b/>
        </w:rPr>
        <w:t>UMass Extension</w:t>
      </w:r>
      <w:r>
        <w:t xml:space="preserve"> </w:t>
      </w:r>
      <w:r>
        <w:rPr>
          <w:b/>
        </w:rPr>
        <w:t>Assistant Professor; State IPM Coordinator</w:t>
      </w:r>
      <w:r>
        <w:t xml:space="preserve">, give a talk on </w:t>
      </w:r>
      <w:r>
        <w:rPr>
          <w:b/>
        </w:rPr>
        <w:t xml:space="preserve">Weed Management and Weed Control in Blueberry Plantings. </w:t>
      </w:r>
      <w:r>
        <w:t xml:space="preserve">Hilary would like to tailor her talk to the attendees needs, so if you have a specific weed concern, please email your concerns to the email listed below. </w:t>
      </w:r>
    </w:p>
    <w:p w14:paraId="2BA8326F" w14:textId="77777777" w:rsidR="00F1140E" w:rsidRDefault="00695D0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A3A7E2" w14:textId="77777777" w:rsidR="00F1140E" w:rsidRDefault="00695D0D">
      <w:pPr>
        <w:spacing w:after="2" w:line="239" w:lineRule="auto"/>
        <w:ind w:left="0" w:firstLine="0"/>
      </w:pPr>
      <w:r>
        <w:rPr>
          <w:b/>
        </w:rPr>
        <w:t xml:space="preserve">This seminar will take place at </w:t>
      </w:r>
      <w:proofErr w:type="spellStart"/>
      <w:r>
        <w:rPr>
          <w:b/>
        </w:rPr>
        <w:t>Vandervalk</w:t>
      </w:r>
      <w:proofErr w:type="spellEnd"/>
      <w:r>
        <w:rPr>
          <w:b/>
        </w:rPr>
        <w:t xml:space="preserve"> Farm &amp; Winery, 25 Lovell St. Mendon, MA 01756 at 11:30 a.m.   </w:t>
      </w:r>
    </w:p>
    <w:p w14:paraId="176C87F5" w14:textId="77777777" w:rsidR="00F1140E" w:rsidRDefault="00695D0D">
      <w:pPr>
        <w:spacing w:after="0" w:line="259" w:lineRule="auto"/>
        <w:ind w:left="0" w:firstLine="0"/>
      </w:pPr>
      <w:r>
        <w:t xml:space="preserve"> </w:t>
      </w:r>
    </w:p>
    <w:p w14:paraId="39A88969" w14:textId="77777777" w:rsidR="00F1140E" w:rsidRDefault="00695D0D">
      <w:pPr>
        <w:ind w:left="-5"/>
      </w:pPr>
      <w:r>
        <w:t xml:space="preserve">The cost for this seminar is free for MCBGA members in good standing. If you have not paid your $20 annual dues, please pay Charlie Farrell at the meeting or you can mail a check payable to MCBGA to Charlie Farrell, 44 Pratt St., Taunton, MA 02780. The cost for non-members is $15.00.  Please register for this seminar by emailing Elisabeth </w:t>
      </w:r>
      <w:proofErr w:type="spellStart"/>
      <w:r>
        <w:t>Patt</w:t>
      </w:r>
      <w:proofErr w:type="spellEnd"/>
      <w:r>
        <w:t xml:space="preserve"> at </w:t>
      </w:r>
      <w:r>
        <w:rPr>
          <w:color w:val="0000FF"/>
          <w:u w:val="single" w:color="0000FF"/>
        </w:rPr>
        <w:t>eap1226@verizon.net</w:t>
      </w:r>
      <w:r>
        <w:t xml:space="preserve"> by June 9</w:t>
      </w:r>
      <w:r>
        <w:rPr>
          <w:vertAlign w:val="superscript"/>
        </w:rPr>
        <w:t>th</w:t>
      </w:r>
      <w:r>
        <w:t xml:space="preserve">.   </w:t>
      </w:r>
    </w:p>
    <w:p w14:paraId="11AC5EF5" w14:textId="77777777" w:rsidR="00F1140E" w:rsidRDefault="00695D0D">
      <w:pPr>
        <w:spacing w:after="0" w:line="259" w:lineRule="auto"/>
        <w:ind w:left="0" w:firstLine="0"/>
      </w:pPr>
      <w:r>
        <w:t xml:space="preserve"> </w:t>
      </w:r>
    </w:p>
    <w:p w14:paraId="7C2778DB" w14:textId="77777777" w:rsidR="008D3B34" w:rsidRDefault="008D3B34">
      <w:pPr>
        <w:ind w:left="-5"/>
      </w:pPr>
    </w:p>
    <w:p w14:paraId="1CC3A05E" w14:textId="77777777" w:rsidR="00F1140E" w:rsidRDefault="00695D0D">
      <w:pPr>
        <w:ind w:left="-5"/>
      </w:pPr>
      <w:r>
        <w:t xml:space="preserve">Please bring a picnic lunch and lawn chairs.  As usual, drinks and dessert are provided.   </w:t>
      </w:r>
    </w:p>
    <w:p w14:paraId="17EBF4F1" w14:textId="77777777" w:rsidR="00F1140E" w:rsidRDefault="00695D0D">
      <w:pPr>
        <w:spacing w:after="0" w:line="259" w:lineRule="auto"/>
        <w:ind w:left="0" w:firstLine="0"/>
      </w:pPr>
      <w:r>
        <w:t xml:space="preserve"> </w:t>
      </w:r>
    </w:p>
    <w:p w14:paraId="52207D45" w14:textId="77777777" w:rsidR="00F1140E" w:rsidRDefault="00695D0D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115457A2" w14:textId="77777777" w:rsidR="008D3B34" w:rsidRDefault="008D3B34">
      <w:pPr>
        <w:spacing w:after="0" w:line="259" w:lineRule="auto"/>
        <w:ind w:left="0" w:firstLine="0"/>
        <w:rPr>
          <w:u w:val="single" w:color="000000"/>
        </w:rPr>
      </w:pPr>
    </w:p>
    <w:p w14:paraId="6BB28EE2" w14:textId="77777777" w:rsidR="008D3B34" w:rsidRDefault="008D3B34">
      <w:pPr>
        <w:spacing w:after="0" w:line="259" w:lineRule="auto"/>
        <w:ind w:left="0" w:firstLine="0"/>
        <w:rPr>
          <w:u w:val="single" w:color="000000"/>
        </w:rPr>
      </w:pPr>
    </w:p>
    <w:p w14:paraId="437290FD" w14:textId="77777777" w:rsidR="00F1140E" w:rsidRDefault="00695D0D">
      <w:pPr>
        <w:spacing w:after="0" w:line="259" w:lineRule="auto"/>
        <w:ind w:left="0" w:firstLine="0"/>
      </w:pPr>
      <w:bookmarkStart w:id="0" w:name="_GoBack"/>
      <w:bookmarkEnd w:id="0"/>
      <w:r>
        <w:rPr>
          <w:u w:val="single" w:color="000000"/>
        </w:rPr>
        <w:t>Agenda:</w:t>
      </w:r>
      <w:r>
        <w:t xml:space="preserve"> </w:t>
      </w:r>
    </w:p>
    <w:tbl>
      <w:tblPr>
        <w:tblStyle w:val="TableGrid"/>
        <w:tblW w:w="8455" w:type="dxa"/>
        <w:tblInd w:w="0" w:type="dxa"/>
        <w:tblLook w:val="04A0" w:firstRow="1" w:lastRow="0" w:firstColumn="1" w:lastColumn="0" w:noHBand="0" w:noVBand="1"/>
      </w:tblPr>
      <w:tblGrid>
        <w:gridCol w:w="2160"/>
        <w:gridCol w:w="6295"/>
      </w:tblGrid>
      <w:tr w:rsidR="00F1140E" w14:paraId="6166350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311A58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11:30 a.m.  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7FCC730A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Registration and Picnic Lunch (Bring your own) </w:t>
            </w:r>
          </w:p>
        </w:tc>
      </w:tr>
      <w:tr w:rsidR="00F1140E" w14:paraId="6C39A769" w14:textId="77777777">
        <w:trPr>
          <w:trHeight w:val="4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0C3045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12:15 p.m.   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53A496CA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Brief Business Meeting </w:t>
            </w:r>
          </w:p>
        </w:tc>
      </w:tr>
      <w:tr w:rsidR="00F1140E" w14:paraId="78AD311A" w14:textId="77777777">
        <w:trPr>
          <w:trHeight w:val="4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D853CA" w14:textId="77777777" w:rsidR="00F1140E" w:rsidRDefault="00695D0D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lastRenderedPageBreak/>
              <w:t xml:space="preserve">12:30 </w:t>
            </w:r>
            <w:r>
              <w:tab/>
              <w:t xml:space="preserve"> 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581354E8" w14:textId="77777777" w:rsidR="00F1140E" w:rsidRDefault="00695D0D">
            <w:pPr>
              <w:spacing w:after="0" w:line="259" w:lineRule="auto"/>
              <w:ind w:left="0" w:firstLine="0"/>
              <w:jc w:val="both"/>
            </w:pPr>
            <w:r>
              <w:t xml:space="preserve">Presentation by our Guest Speaker - Hilary Sandler </w:t>
            </w:r>
          </w:p>
        </w:tc>
      </w:tr>
      <w:tr w:rsidR="00F1140E" w14:paraId="13FCB897" w14:textId="77777777">
        <w:trPr>
          <w:trHeight w:val="7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41B712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2:15 p.m.   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1F18F480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Tour of the Blueberry Farm and Winery and </w:t>
            </w:r>
          </w:p>
          <w:p w14:paraId="1B688681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Question/Answer Period with our Guest Speaker </w:t>
            </w:r>
          </w:p>
        </w:tc>
      </w:tr>
      <w:tr w:rsidR="00F1140E" w14:paraId="69372961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423565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3:00 p.m.  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44075AE7" w14:textId="77777777" w:rsidR="00F1140E" w:rsidRDefault="00695D0D">
            <w:pPr>
              <w:spacing w:after="0" w:line="259" w:lineRule="auto"/>
              <w:ind w:left="0" w:firstLine="0"/>
            </w:pPr>
            <w:r>
              <w:t xml:space="preserve">Adjournment </w:t>
            </w:r>
          </w:p>
        </w:tc>
      </w:tr>
    </w:tbl>
    <w:p w14:paraId="043B69CD" w14:textId="77777777" w:rsidR="00F1140E" w:rsidRDefault="00695D0D">
      <w:pPr>
        <w:spacing w:after="0" w:line="259" w:lineRule="auto"/>
        <w:ind w:left="0" w:firstLine="0"/>
      </w:pPr>
      <w:r>
        <w:t xml:space="preserve"> </w:t>
      </w:r>
    </w:p>
    <w:p w14:paraId="76567EBD" w14:textId="77777777" w:rsidR="00F1140E" w:rsidRDefault="00695D0D">
      <w:pPr>
        <w:ind w:left="-5"/>
      </w:pPr>
      <w:r>
        <w:t xml:space="preserve">Sincerely, </w:t>
      </w:r>
    </w:p>
    <w:p w14:paraId="6F490B5F" w14:textId="77777777" w:rsidR="00F1140E" w:rsidRDefault="00695D0D">
      <w:pPr>
        <w:spacing w:after="0" w:line="259" w:lineRule="auto"/>
        <w:ind w:left="0" w:firstLine="0"/>
      </w:pPr>
      <w:r>
        <w:t xml:space="preserve"> </w:t>
      </w:r>
    </w:p>
    <w:p w14:paraId="60463F4F" w14:textId="77777777" w:rsidR="00F1140E" w:rsidRDefault="00695D0D">
      <w:pPr>
        <w:ind w:left="-5"/>
      </w:pPr>
      <w:r>
        <w:t xml:space="preserve">MCBGA Board of Directors </w:t>
      </w:r>
    </w:p>
    <w:sectPr w:rsidR="00F1140E">
      <w:pgSz w:w="12240" w:h="15840"/>
      <w:pgMar w:top="1440" w:right="14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0E"/>
    <w:rsid w:val="00695D0D"/>
    <w:rsid w:val="008D3B34"/>
    <w:rsid w:val="00D443A4"/>
    <w:rsid w:val="00F1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4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b/>
      <w:color w:val="1F497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1F497D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3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A4"/>
    <w:rPr>
      <w:rFonts w:ascii="Lucida Grande" w:eastAsia="Verdan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b/>
      <w:color w:val="1F497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1F497D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3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A4"/>
    <w:rPr>
      <w:rFonts w:ascii="Lucida Grande" w:eastAsia="Verdan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Dwinell</dc:creator>
  <cp:keywords/>
  <cp:lastModifiedBy>Sonia Schloemann</cp:lastModifiedBy>
  <cp:revision>4</cp:revision>
  <dcterms:created xsi:type="dcterms:W3CDTF">2017-05-23T13:10:00Z</dcterms:created>
  <dcterms:modified xsi:type="dcterms:W3CDTF">2017-05-25T17:31:00Z</dcterms:modified>
</cp:coreProperties>
</file>